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D67" w:rsidRDefault="00123740" w:rsidP="009A3B03">
      <w:pPr>
        <w:jc w:val="both"/>
        <w:rPr>
          <w:rFonts w:ascii="Arial" w:hAnsi="Arial" w:cs="Arial"/>
          <w:b/>
          <w:sz w:val="28"/>
          <w:szCs w:val="28"/>
          <w:u w:val="single"/>
        </w:rPr>
      </w:pPr>
      <w:r w:rsidRPr="00123740">
        <w:rPr>
          <w:rFonts w:ascii="Arial" w:hAnsi="Arial" w:cs="Arial"/>
          <w:b/>
          <w:sz w:val="28"/>
          <w:szCs w:val="28"/>
          <w:u w:val="single"/>
        </w:rPr>
        <w:t>Les « rallyes math » inter degrés</w:t>
      </w:r>
    </w:p>
    <w:p w:rsidR="00123740" w:rsidRDefault="00123740" w:rsidP="009A3B03">
      <w:pPr>
        <w:jc w:val="both"/>
        <w:rPr>
          <w:rFonts w:ascii="Arial" w:hAnsi="Arial" w:cs="Arial"/>
          <w:b/>
          <w:sz w:val="28"/>
          <w:szCs w:val="28"/>
          <w:u w:val="single"/>
        </w:rPr>
      </w:pPr>
    </w:p>
    <w:p w:rsidR="001E29A0" w:rsidRDefault="0005734A" w:rsidP="009A3B03">
      <w:pPr>
        <w:jc w:val="both"/>
        <w:rPr>
          <w:rFonts w:ascii="Arial" w:hAnsi="Arial" w:cs="Arial"/>
        </w:rPr>
      </w:pPr>
      <w:r>
        <w:rPr>
          <w:rFonts w:ascii="Arial" w:hAnsi="Arial" w:cs="Arial"/>
        </w:rPr>
        <w:t>Dans le REP Romain Rolland a lieu le « rallye math », proposé par l’inspection académique des Hauts de Seine, qui se déroule</w:t>
      </w:r>
      <w:r w:rsidR="00123740">
        <w:rPr>
          <w:rFonts w:ascii="Arial" w:hAnsi="Arial" w:cs="Arial"/>
        </w:rPr>
        <w:t xml:space="preserve"> en inter degré entre des élèves de</w:t>
      </w:r>
      <w:r>
        <w:rPr>
          <w:rFonts w:ascii="Arial" w:hAnsi="Arial" w:cs="Arial"/>
        </w:rPr>
        <w:t xml:space="preserve"> CM2 et des élèves de sixièmes du col</w:t>
      </w:r>
      <w:bookmarkStart w:id="0" w:name="_GoBack"/>
      <w:bookmarkEnd w:id="0"/>
      <w:r>
        <w:rPr>
          <w:rFonts w:ascii="Arial" w:hAnsi="Arial" w:cs="Arial"/>
        </w:rPr>
        <w:t>lège.</w:t>
      </w:r>
    </w:p>
    <w:p w:rsidR="00833F6F" w:rsidRDefault="00123740" w:rsidP="009A3B03">
      <w:pPr>
        <w:jc w:val="both"/>
        <w:rPr>
          <w:rFonts w:ascii="Arial" w:hAnsi="Arial" w:cs="Arial"/>
        </w:rPr>
      </w:pPr>
      <w:r>
        <w:rPr>
          <w:rFonts w:ascii="Arial" w:hAnsi="Arial" w:cs="Arial"/>
        </w:rPr>
        <w:t xml:space="preserve">Le principe </w:t>
      </w:r>
      <w:r w:rsidR="00833F6F">
        <w:rPr>
          <w:rFonts w:ascii="Arial" w:hAnsi="Arial" w:cs="Arial"/>
        </w:rPr>
        <w:t>de ce rallye est de proposer trois</w:t>
      </w:r>
      <w:r>
        <w:rPr>
          <w:rFonts w:ascii="Arial" w:hAnsi="Arial" w:cs="Arial"/>
        </w:rPr>
        <w:t xml:space="preserve"> problèmes de mathématiques, sous différentes formes (énigmes, figures géométriques,</w:t>
      </w:r>
      <w:r w:rsidR="001E29A0">
        <w:rPr>
          <w:rFonts w:ascii="Arial" w:hAnsi="Arial" w:cs="Arial"/>
        </w:rPr>
        <w:t xml:space="preserve"> plans</w:t>
      </w:r>
      <w:r>
        <w:rPr>
          <w:rFonts w:ascii="Arial" w:hAnsi="Arial" w:cs="Arial"/>
        </w:rPr>
        <w:t xml:space="preserve"> …), qui doivent être résolus</w:t>
      </w:r>
      <w:r w:rsidR="00833F6F">
        <w:rPr>
          <w:rFonts w:ascii="Arial" w:hAnsi="Arial" w:cs="Arial"/>
        </w:rPr>
        <w:t xml:space="preserve"> en une heure et</w:t>
      </w:r>
      <w:r>
        <w:rPr>
          <w:rFonts w:ascii="Arial" w:hAnsi="Arial" w:cs="Arial"/>
        </w:rPr>
        <w:t xml:space="preserve"> en équipe</w:t>
      </w:r>
      <w:r w:rsidR="00833F6F">
        <w:rPr>
          <w:rFonts w:ascii="Arial" w:hAnsi="Arial" w:cs="Arial"/>
        </w:rPr>
        <w:t>,</w:t>
      </w:r>
      <w:r>
        <w:rPr>
          <w:rFonts w:ascii="Arial" w:hAnsi="Arial" w:cs="Arial"/>
        </w:rPr>
        <w:t xml:space="preserve"> mélangeant </w:t>
      </w:r>
      <w:r w:rsidR="001E29A0">
        <w:rPr>
          <w:rFonts w:ascii="Arial" w:hAnsi="Arial" w:cs="Arial"/>
        </w:rPr>
        <w:t>ainsi l</w:t>
      </w:r>
      <w:r w:rsidR="00CC19C9">
        <w:rPr>
          <w:rFonts w:ascii="Arial" w:hAnsi="Arial" w:cs="Arial"/>
        </w:rPr>
        <w:t>es élèves des d</w:t>
      </w:r>
      <w:r w:rsidR="00CC19C9" w:rsidRPr="001E29A0">
        <w:rPr>
          <w:rFonts w:ascii="Arial" w:hAnsi="Arial" w:cs="Arial"/>
        </w:rPr>
        <w:t>eux différentes classes.</w:t>
      </w:r>
      <w:r w:rsidR="00F66543" w:rsidRPr="001E29A0">
        <w:rPr>
          <w:rFonts w:ascii="Arial" w:hAnsi="Arial" w:cs="Arial"/>
        </w:rPr>
        <w:t xml:space="preserve"> </w:t>
      </w:r>
      <w:r w:rsidR="001E29A0">
        <w:rPr>
          <w:rFonts w:ascii="Arial" w:hAnsi="Arial" w:cs="Arial"/>
        </w:rPr>
        <w:t>Chaque équipe doit ainsi donner</w:t>
      </w:r>
      <w:r w:rsidR="001E29A0" w:rsidRPr="001E29A0">
        <w:rPr>
          <w:rFonts w:ascii="Arial" w:hAnsi="Arial" w:cs="Arial"/>
        </w:rPr>
        <w:t xml:space="preserve"> une seule réponse</w:t>
      </w:r>
      <w:r w:rsidR="00921D8B">
        <w:rPr>
          <w:rFonts w:ascii="Arial" w:hAnsi="Arial" w:cs="Arial"/>
        </w:rPr>
        <w:t xml:space="preserve"> commune</w:t>
      </w:r>
      <w:r w:rsidR="00833F6F">
        <w:rPr>
          <w:rFonts w:ascii="Arial" w:hAnsi="Arial" w:cs="Arial"/>
        </w:rPr>
        <w:t xml:space="preserve"> par problème</w:t>
      </w:r>
      <w:r w:rsidR="001E29A0">
        <w:rPr>
          <w:rFonts w:ascii="Arial" w:hAnsi="Arial" w:cs="Arial"/>
        </w:rPr>
        <w:t xml:space="preserve">. </w:t>
      </w:r>
    </w:p>
    <w:p w:rsidR="00833F6F" w:rsidRDefault="001E29A0" w:rsidP="009A3B03">
      <w:pPr>
        <w:jc w:val="both"/>
        <w:rPr>
          <w:rFonts w:ascii="Arial" w:hAnsi="Arial" w:cs="Arial"/>
        </w:rPr>
      </w:pPr>
      <w:r>
        <w:rPr>
          <w:rFonts w:ascii="Arial" w:hAnsi="Arial" w:cs="Arial"/>
        </w:rPr>
        <w:t>Cela</w:t>
      </w:r>
      <w:r w:rsidRPr="001E29A0">
        <w:rPr>
          <w:rFonts w:ascii="Arial" w:hAnsi="Arial" w:cs="Arial"/>
        </w:rPr>
        <w:t xml:space="preserve"> devient une incitation au débat mathématique : si faire des mathématiques, c'est chercher des solutions à des problèmes, c'est aussi s'accorder sur ces solutions. Pour cela il faut expliquer, communiquer, prouver, argumenter, débattre, vérifier et faire vérifier, chercher à convaincre, s’engager sur la vérité des affirmations qu’on avance, ne pas accepter celles d</w:t>
      </w:r>
      <w:r>
        <w:rPr>
          <w:rFonts w:ascii="Arial" w:hAnsi="Arial" w:cs="Arial"/>
        </w:rPr>
        <w:t xml:space="preserve">es autres a priori ou encore </w:t>
      </w:r>
      <w:r w:rsidR="00921D8B">
        <w:rPr>
          <w:rFonts w:ascii="Arial" w:hAnsi="Arial" w:cs="Arial"/>
        </w:rPr>
        <w:t xml:space="preserve">et simplement </w:t>
      </w:r>
      <w:r>
        <w:rPr>
          <w:rFonts w:ascii="Arial" w:hAnsi="Arial" w:cs="Arial"/>
        </w:rPr>
        <w:t>écouter. Une synthèse</w:t>
      </w:r>
      <w:r w:rsidR="00833F6F">
        <w:rPr>
          <w:rFonts w:ascii="Arial" w:hAnsi="Arial" w:cs="Arial"/>
        </w:rPr>
        <w:t xml:space="preserve"> </w:t>
      </w:r>
      <w:r>
        <w:rPr>
          <w:rFonts w:ascii="Arial" w:hAnsi="Arial" w:cs="Arial"/>
        </w:rPr>
        <w:t xml:space="preserve">de tous les groupes est rédigée et envoyée </w:t>
      </w:r>
      <w:r w:rsidR="00833F6F">
        <w:rPr>
          <w:rFonts w:ascii="Arial" w:hAnsi="Arial" w:cs="Arial"/>
        </w:rPr>
        <w:t xml:space="preserve">aux conseillers pédagogiques du département qui, en plus d’avoir élaborés les épreuves, vont les corrigées. Ces dernières </w:t>
      </w:r>
      <w:r>
        <w:rPr>
          <w:rFonts w:ascii="Arial" w:hAnsi="Arial" w:cs="Arial"/>
        </w:rPr>
        <w:t>sont</w:t>
      </w:r>
      <w:r w:rsidR="00F66543">
        <w:rPr>
          <w:rFonts w:ascii="Arial" w:hAnsi="Arial" w:cs="Arial"/>
        </w:rPr>
        <w:t xml:space="preserve"> </w:t>
      </w:r>
      <w:r w:rsidR="001F5E35">
        <w:rPr>
          <w:rFonts w:ascii="Arial" w:hAnsi="Arial" w:cs="Arial"/>
        </w:rPr>
        <w:t>au nombre de 5</w:t>
      </w:r>
      <w:r w:rsidR="00833F6F">
        <w:rPr>
          <w:rFonts w:ascii="Arial" w:hAnsi="Arial" w:cs="Arial"/>
        </w:rPr>
        <w:t xml:space="preserve"> et sont</w:t>
      </w:r>
      <w:r>
        <w:rPr>
          <w:rFonts w:ascii="Arial" w:hAnsi="Arial" w:cs="Arial"/>
        </w:rPr>
        <w:t xml:space="preserve"> réparties du mois de novembre au mois de mai</w:t>
      </w:r>
      <w:r w:rsidR="001F5E35">
        <w:rPr>
          <w:rFonts w:ascii="Arial" w:hAnsi="Arial" w:cs="Arial"/>
        </w:rPr>
        <w:t xml:space="preserve">. </w:t>
      </w:r>
    </w:p>
    <w:p w:rsidR="00123740" w:rsidRDefault="001F5E35" w:rsidP="009A3B03">
      <w:pPr>
        <w:jc w:val="both"/>
        <w:rPr>
          <w:rFonts w:ascii="Arial" w:hAnsi="Arial" w:cs="Arial"/>
        </w:rPr>
      </w:pPr>
      <w:r>
        <w:rPr>
          <w:rFonts w:ascii="Arial" w:hAnsi="Arial" w:cs="Arial"/>
        </w:rPr>
        <w:t>L’année dernière environ 800 classes</w:t>
      </w:r>
      <w:r w:rsidR="00C95DAB">
        <w:rPr>
          <w:rFonts w:ascii="Arial" w:hAnsi="Arial" w:cs="Arial"/>
        </w:rPr>
        <w:t xml:space="preserve"> (du CP à la sixième</w:t>
      </w:r>
      <w:r w:rsidR="001E29A0">
        <w:rPr>
          <w:rFonts w:ascii="Arial" w:hAnsi="Arial" w:cs="Arial"/>
        </w:rPr>
        <w:t>)</w:t>
      </w:r>
      <w:r>
        <w:rPr>
          <w:rFonts w:ascii="Arial" w:hAnsi="Arial" w:cs="Arial"/>
        </w:rPr>
        <w:t xml:space="preserve"> se sont inscrites à travers tout le département</w:t>
      </w:r>
      <w:r w:rsidR="00C95DAB">
        <w:rPr>
          <w:rFonts w:ascii="Arial" w:hAnsi="Arial" w:cs="Arial"/>
        </w:rPr>
        <w:t>.</w:t>
      </w:r>
      <w:r w:rsidR="00833F6F">
        <w:rPr>
          <w:rFonts w:ascii="Arial" w:hAnsi="Arial" w:cs="Arial"/>
        </w:rPr>
        <w:t xml:space="preserve"> Les résultats sont communiqués via un blog et chaque classe </w:t>
      </w:r>
      <w:proofErr w:type="gramStart"/>
      <w:r w:rsidR="00833F6F">
        <w:rPr>
          <w:rFonts w:ascii="Arial" w:hAnsi="Arial" w:cs="Arial"/>
        </w:rPr>
        <w:t>a</w:t>
      </w:r>
      <w:proofErr w:type="gramEnd"/>
      <w:r w:rsidR="00833F6F">
        <w:rPr>
          <w:rFonts w:ascii="Arial" w:hAnsi="Arial" w:cs="Arial"/>
        </w:rPr>
        <w:t xml:space="preserve"> son code pour pouvoir consulter ses performances.</w:t>
      </w:r>
    </w:p>
    <w:p w:rsidR="00833F6F" w:rsidRDefault="00833F6F" w:rsidP="009A3B03">
      <w:pPr>
        <w:jc w:val="both"/>
        <w:rPr>
          <w:rFonts w:ascii="Arial" w:hAnsi="Arial" w:cs="Arial"/>
        </w:rPr>
      </w:pPr>
    </w:p>
    <w:p w:rsidR="006C2C83" w:rsidRDefault="006C2C83" w:rsidP="009A3B03">
      <w:pPr>
        <w:jc w:val="both"/>
        <w:rPr>
          <w:rFonts w:ascii="Arial" w:hAnsi="Arial" w:cs="Arial"/>
        </w:rPr>
      </w:pPr>
      <w:r>
        <w:rPr>
          <w:rFonts w:ascii="Arial" w:hAnsi="Arial" w:cs="Arial"/>
          <w:noProof/>
          <w:lang w:eastAsia="fr-FR"/>
        </w:rPr>
        <w:lastRenderedPageBreak/>
        <w:drawing>
          <wp:inline distT="0" distB="0" distL="0" distR="0">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pn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21D8B" w:rsidRDefault="00833F6F" w:rsidP="009A3B03">
      <w:pPr>
        <w:jc w:val="both"/>
        <w:rPr>
          <w:rFonts w:ascii="Arial" w:hAnsi="Arial" w:cs="Arial"/>
        </w:rPr>
      </w:pPr>
      <w:r>
        <w:rPr>
          <w:rFonts w:ascii="Arial" w:hAnsi="Arial" w:cs="Arial"/>
        </w:rPr>
        <w:t xml:space="preserve">Dans le REP Romain Rolland 4 classes sont engagées en inter degré : deux classes de sixièmes </w:t>
      </w:r>
      <w:r w:rsidR="00BA4EB9">
        <w:rPr>
          <w:rFonts w:ascii="Arial" w:hAnsi="Arial" w:cs="Arial"/>
        </w:rPr>
        <w:t xml:space="preserve">(la sixième A de </w:t>
      </w:r>
      <w:proofErr w:type="spellStart"/>
      <w:r w:rsidR="00BA4EB9">
        <w:rPr>
          <w:rFonts w:ascii="Arial" w:hAnsi="Arial" w:cs="Arial"/>
        </w:rPr>
        <w:t>M.Almand</w:t>
      </w:r>
      <w:proofErr w:type="spellEnd"/>
      <w:r w:rsidR="00BA4EB9">
        <w:rPr>
          <w:rFonts w:ascii="Arial" w:hAnsi="Arial" w:cs="Arial"/>
        </w:rPr>
        <w:t xml:space="preserve"> et la sixième C de </w:t>
      </w:r>
      <w:proofErr w:type="spellStart"/>
      <w:r w:rsidR="00BA4EB9">
        <w:rPr>
          <w:rFonts w:ascii="Arial" w:hAnsi="Arial" w:cs="Arial"/>
        </w:rPr>
        <w:t>M.Malsy</w:t>
      </w:r>
      <w:proofErr w:type="spellEnd"/>
      <w:r w:rsidR="00BA4EB9">
        <w:rPr>
          <w:rFonts w:ascii="Arial" w:hAnsi="Arial" w:cs="Arial"/>
        </w:rPr>
        <w:t xml:space="preserve">) et deux classes de CM2 (la classe de Mme Matta de l’école Cachin et la classe de </w:t>
      </w:r>
      <w:proofErr w:type="spellStart"/>
      <w:r w:rsidR="00BA4EB9">
        <w:rPr>
          <w:rFonts w:ascii="Arial" w:hAnsi="Arial" w:cs="Arial"/>
        </w:rPr>
        <w:t>M.Buntzly</w:t>
      </w:r>
      <w:proofErr w:type="spellEnd"/>
      <w:r w:rsidR="00BA4EB9">
        <w:rPr>
          <w:rFonts w:ascii="Arial" w:hAnsi="Arial" w:cs="Arial"/>
        </w:rPr>
        <w:t xml:space="preserve"> de l’école Petit). Pour des raisons pratiques, ce sont les CM2 qui viennent au collège, cela participant aussi au fait que les CM2 s’adaptent ainsi au collège et y rentrent avec moi d’inquiétude l’année suivante.</w:t>
      </w:r>
    </w:p>
    <w:p w:rsidR="00921D8B" w:rsidRDefault="00921D8B" w:rsidP="009A3B03">
      <w:pPr>
        <w:jc w:val="both"/>
        <w:rPr>
          <w:rFonts w:ascii="Arial" w:hAnsi="Arial" w:cs="Arial"/>
        </w:rPr>
      </w:pPr>
    </w:p>
    <w:p w:rsidR="00BA4EB9" w:rsidRDefault="00BA4EB9" w:rsidP="009A3B03">
      <w:pPr>
        <w:jc w:val="both"/>
        <w:rPr>
          <w:rFonts w:ascii="Arial" w:hAnsi="Arial" w:cs="Arial"/>
        </w:rPr>
      </w:pPr>
      <w:r>
        <w:rPr>
          <w:rFonts w:ascii="Arial" w:hAnsi="Arial" w:cs="Arial"/>
        </w:rPr>
        <w:t>Le rallye math</w:t>
      </w:r>
      <w:r w:rsidR="002721D8">
        <w:rPr>
          <w:rFonts w:ascii="Arial" w:hAnsi="Arial" w:cs="Arial"/>
        </w:rPr>
        <w:t>,</w:t>
      </w:r>
      <w:r>
        <w:rPr>
          <w:rFonts w:ascii="Arial" w:hAnsi="Arial" w:cs="Arial"/>
        </w:rPr>
        <w:t xml:space="preserve"> en plus de développer des compétences</w:t>
      </w:r>
      <w:r w:rsidR="00921D8B">
        <w:rPr>
          <w:rFonts w:ascii="Arial" w:hAnsi="Arial" w:cs="Arial"/>
        </w:rPr>
        <w:t xml:space="preserve"> de</w:t>
      </w:r>
      <w:r>
        <w:rPr>
          <w:rFonts w:ascii="Arial" w:hAnsi="Arial" w:cs="Arial"/>
        </w:rPr>
        <w:t xml:space="preserve"> </w:t>
      </w:r>
      <w:r w:rsidR="002721D8">
        <w:rPr>
          <w:rFonts w:ascii="Arial" w:hAnsi="Arial" w:cs="Arial"/>
        </w:rPr>
        <w:t xml:space="preserve">mathématiques et de collaboration chez les élèves, leur permet aussi </w:t>
      </w:r>
      <w:r w:rsidR="00921D8B">
        <w:rPr>
          <w:rFonts w:ascii="Arial" w:hAnsi="Arial" w:cs="Arial"/>
        </w:rPr>
        <w:t>pour les sixièmes de servir d’exemples auprès des plus jeunes et pour les CM2 de se familiariser avec le collège et donc d’aborder ce dernier dans les meilleures conditions possibles.</w:t>
      </w:r>
    </w:p>
    <w:p w:rsidR="00D96CC5" w:rsidRDefault="00D96CC5" w:rsidP="00D96CC5">
      <w:pPr>
        <w:pStyle w:val="NormalWeb"/>
      </w:pPr>
      <w:r>
        <w:t> </w:t>
      </w:r>
    </w:p>
    <w:p w:rsidR="00D96CC5" w:rsidRDefault="00D96CC5" w:rsidP="00D96CC5">
      <w:pPr>
        <w:pStyle w:val="NormalWeb"/>
        <w:jc w:val="center"/>
      </w:pPr>
      <w:r>
        <w:rPr>
          <w:rStyle w:val="lev"/>
          <w:u w:val="single"/>
        </w:rPr>
        <w:t>Témoignages d’élèves et d’un enseignant</w:t>
      </w:r>
    </w:p>
    <w:p w:rsidR="00D96CC5" w:rsidRDefault="00D96CC5" w:rsidP="00D96CC5">
      <w:pPr>
        <w:pStyle w:val="NormalWeb"/>
        <w:jc w:val="center"/>
      </w:pPr>
      <w:r>
        <w:t> </w:t>
      </w:r>
    </w:p>
    <w:p w:rsidR="00D96CC5" w:rsidRDefault="00D96CC5" w:rsidP="00D96CC5">
      <w:pPr>
        <w:pStyle w:val="NormalWeb"/>
      </w:pPr>
      <w:r>
        <w:t>« C’est une aide pour apprendre, ça nous fait avancer. »</w:t>
      </w:r>
    </w:p>
    <w:p w:rsidR="00D96CC5" w:rsidRDefault="00D96CC5" w:rsidP="00D96CC5">
      <w:pPr>
        <w:pStyle w:val="NormalWeb"/>
      </w:pPr>
      <w:r>
        <w:t>« On a l’impression de ne pas travailler ! »</w:t>
      </w:r>
    </w:p>
    <w:p w:rsidR="00D96CC5" w:rsidRDefault="00D96CC5" w:rsidP="00D96CC5">
      <w:pPr>
        <w:pStyle w:val="NormalWeb"/>
      </w:pPr>
      <w:r>
        <w:t>« C’est quelque chose d’intelligent mais on ne travaille pas tous autant. »</w:t>
      </w:r>
    </w:p>
    <w:p w:rsidR="00D96CC5" w:rsidRDefault="00D96CC5" w:rsidP="00D96CC5">
      <w:pPr>
        <w:pStyle w:val="NormalWeb"/>
      </w:pPr>
      <w:r>
        <w:lastRenderedPageBreak/>
        <w:t>« Le rallye permet de travailler en groupe et résoudre des énigmes. »</w:t>
      </w:r>
    </w:p>
    <w:p w:rsidR="00D96CC5" w:rsidRDefault="00D96CC5" w:rsidP="00D96CC5">
      <w:pPr>
        <w:pStyle w:val="NormalWeb"/>
      </w:pPr>
      <w:r>
        <w:t>« C’est un peu compliqué, on apprend à faire connaissance et à chercher ensemble avec des gens qu’on ne connait pas. »</w:t>
      </w:r>
    </w:p>
    <w:p w:rsidR="00D96CC5" w:rsidRDefault="00D96CC5" w:rsidP="00D96CC5">
      <w:pPr>
        <w:pStyle w:val="NormalWeb"/>
      </w:pPr>
      <w:r>
        <w:t>« J’aime bien parce qu’on peut comparer ce que font les CM2 et les sixièmes mais parfois ça me surprend la façon de faire des CM2 !! »</w:t>
      </w:r>
    </w:p>
    <w:p w:rsidR="00D96CC5" w:rsidRDefault="00D96CC5" w:rsidP="00D96CC5">
      <w:pPr>
        <w:pStyle w:val="NormalWeb"/>
      </w:pPr>
      <w:r>
        <w:t>« Ça aide les CM2 pour le collège, parce qu’au collège c’est différent ! »</w:t>
      </w:r>
    </w:p>
    <w:p w:rsidR="00D96CC5" w:rsidRDefault="00D96CC5" w:rsidP="00D96CC5">
      <w:pPr>
        <w:pStyle w:val="NormalWeb"/>
      </w:pPr>
      <w:r>
        <w:t>« J’aime bien, ça me permet de revoir des élèves de mon ancienne école, c’est bien aussi quand on aime les maths. »</w:t>
      </w:r>
    </w:p>
    <w:p w:rsidR="00D96CC5" w:rsidRDefault="00D96CC5" w:rsidP="00D96CC5">
      <w:pPr>
        <w:pStyle w:val="NormalWeb"/>
      </w:pPr>
      <w:r>
        <w:t>« J’aime bien, c’est une compétition qui nous améliore. »</w:t>
      </w:r>
    </w:p>
    <w:p w:rsidR="00D96CC5" w:rsidRDefault="00D96CC5" w:rsidP="00D96CC5">
      <w:pPr>
        <w:pStyle w:val="NormalWeb"/>
      </w:pPr>
      <w:r>
        <w:t> </w:t>
      </w:r>
    </w:p>
    <w:p w:rsidR="00D96CC5" w:rsidRDefault="00D96CC5" w:rsidP="00D96CC5">
      <w:pPr>
        <w:pStyle w:val="NormalWeb"/>
      </w:pPr>
      <w:r>
        <w:t>« C’est un projet intéressant dans le fait que les élèves puissent travailler par groupes et cela leur permet aussi de sortir du quotidien de leur classe. Les objectifs sont bien explicités : élaborer une démarche de résolution en groupe et argumenter sa réponse. Les élèves gagnent ainsi en autonomie mais il manque un système de récompense (une sortie par exemple !). » (</w:t>
      </w:r>
      <w:proofErr w:type="spellStart"/>
      <w:r>
        <w:t>M.Malsy</w:t>
      </w:r>
      <w:proofErr w:type="spellEnd"/>
      <w:r>
        <w:t>, enseignant de mathématiques)</w:t>
      </w:r>
    </w:p>
    <w:p w:rsidR="00D96CC5" w:rsidRDefault="00D96CC5" w:rsidP="00D96CC5">
      <w:pPr>
        <w:pStyle w:val="NormalWeb"/>
      </w:pPr>
      <w:r>
        <w:rPr>
          <w:rStyle w:val="Accentuation"/>
        </w:rPr>
        <w:t xml:space="preserve">Article </w:t>
      </w:r>
      <w:r>
        <w:rPr>
          <w:rStyle w:val="Accentuation"/>
        </w:rPr>
        <w:t xml:space="preserve">rédigé par A. </w:t>
      </w:r>
      <w:proofErr w:type="spellStart"/>
      <w:r>
        <w:rPr>
          <w:rStyle w:val="Accentuation"/>
        </w:rPr>
        <w:t>Loize</w:t>
      </w:r>
      <w:proofErr w:type="spellEnd"/>
      <w:r>
        <w:rPr>
          <w:rStyle w:val="Accentuation"/>
        </w:rPr>
        <w:t>, coordonnateur du</w:t>
      </w:r>
      <w:r>
        <w:rPr>
          <w:rStyle w:val="Accentuation"/>
        </w:rPr>
        <w:t xml:space="preserve"> REP</w:t>
      </w:r>
      <w:r>
        <w:rPr>
          <w:rStyle w:val="Accentuation"/>
        </w:rPr>
        <w:t xml:space="preserve"> Romain Rolland</w:t>
      </w:r>
      <w:r>
        <w:rPr>
          <w:rStyle w:val="Accentuation"/>
        </w:rPr>
        <w:t xml:space="preserve"> de Bagneux</w:t>
      </w:r>
    </w:p>
    <w:p w:rsidR="00D96CC5" w:rsidRPr="00123740" w:rsidRDefault="00D96CC5" w:rsidP="009A3B03">
      <w:pPr>
        <w:jc w:val="both"/>
        <w:rPr>
          <w:rFonts w:ascii="Arial" w:hAnsi="Arial" w:cs="Arial"/>
        </w:rPr>
      </w:pPr>
    </w:p>
    <w:sectPr w:rsidR="00D96CC5" w:rsidRPr="001237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740"/>
    <w:rsid w:val="0005734A"/>
    <w:rsid w:val="00123740"/>
    <w:rsid w:val="001E29A0"/>
    <w:rsid w:val="001F5E35"/>
    <w:rsid w:val="002721D8"/>
    <w:rsid w:val="00601D67"/>
    <w:rsid w:val="0063222C"/>
    <w:rsid w:val="006C2C83"/>
    <w:rsid w:val="00833F6F"/>
    <w:rsid w:val="00921D8B"/>
    <w:rsid w:val="009A3B03"/>
    <w:rsid w:val="00BA4EB9"/>
    <w:rsid w:val="00C95DAB"/>
    <w:rsid w:val="00CC19C9"/>
    <w:rsid w:val="00D96CC5"/>
    <w:rsid w:val="00F66543"/>
    <w:rsid w:val="00FC51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D96CC5"/>
    <w:rPr>
      <w:b/>
      <w:bCs/>
    </w:rPr>
  </w:style>
  <w:style w:type="paragraph" w:styleId="NormalWeb">
    <w:name w:val="Normal (Web)"/>
    <w:basedOn w:val="Normal"/>
    <w:uiPriority w:val="99"/>
    <w:semiHidden/>
    <w:unhideWhenUsed/>
    <w:rsid w:val="00D96C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96CC5"/>
    <w:rPr>
      <w:i/>
      <w:iCs/>
    </w:rPr>
  </w:style>
  <w:style w:type="paragraph" w:styleId="Textedebulles">
    <w:name w:val="Balloon Text"/>
    <w:basedOn w:val="Normal"/>
    <w:link w:val="TextedebullesCar"/>
    <w:uiPriority w:val="99"/>
    <w:semiHidden/>
    <w:unhideWhenUsed/>
    <w:rsid w:val="006C2C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2C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D96CC5"/>
    <w:rPr>
      <w:b/>
      <w:bCs/>
    </w:rPr>
  </w:style>
  <w:style w:type="paragraph" w:styleId="NormalWeb">
    <w:name w:val="Normal (Web)"/>
    <w:basedOn w:val="Normal"/>
    <w:uiPriority w:val="99"/>
    <w:semiHidden/>
    <w:unhideWhenUsed/>
    <w:rsid w:val="00D96C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96CC5"/>
    <w:rPr>
      <w:i/>
      <w:iCs/>
    </w:rPr>
  </w:style>
  <w:style w:type="paragraph" w:styleId="Textedebulles">
    <w:name w:val="Balloon Text"/>
    <w:basedOn w:val="Normal"/>
    <w:link w:val="TextedebullesCar"/>
    <w:uiPriority w:val="99"/>
    <w:semiHidden/>
    <w:unhideWhenUsed/>
    <w:rsid w:val="006C2C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2C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078193">
      <w:bodyDiv w:val="1"/>
      <w:marLeft w:val="0"/>
      <w:marRight w:val="0"/>
      <w:marTop w:val="0"/>
      <w:marBottom w:val="0"/>
      <w:divBdr>
        <w:top w:val="none" w:sz="0" w:space="0" w:color="auto"/>
        <w:left w:val="none" w:sz="0" w:space="0" w:color="auto"/>
        <w:bottom w:val="none" w:sz="0" w:space="0" w:color="auto"/>
        <w:right w:val="none" w:sz="0" w:space="0" w:color="auto"/>
      </w:divBdr>
      <w:divsChild>
        <w:div w:id="348873067">
          <w:marLeft w:val="0"/>
          <w:marRight w:val="0"/>
          <w:marTop w:val="0"/>
          <w:marBottom w:val="0"/>
          <w:divBdr>
            <w:top w:val="none" w:sz="0" w:space="0" w:color="auto"/>
            <w:left w:val="none" w:sz="0" w:space="0" w:color="auto"/>
            <w:bottom w:val="none" w:sz="0" w:space="0" w:color="auto"/>
            <w:right w:val="none" w:sz="0" w:space="0" w:color="auto"/>
          </w:divBdr>
          <w:divsChild>
            <w:div w:id="1373067961">
              <w:marLeft w:val="0"/>
              <w:marRight w:val="0"/>
              <w:marTop w:val="0"/>
              <w:marBottom w:val="0"/>
              <w:divBdr>
                <w:top w:val="none" w:sz="0" w:space="0" w:color="auto"/>
                <w:left w:val="none" w:sz="0" w:space="0" w:color="auto"/>
                <w:bottom w:val="none" w:sz="0" w:space="0" w:color="auto"/>
                <w:right w:val="none" w:sz="0" w:space="0" w:color="auto"/>
              </w:divBdr>
              <w:divsChild>
                <w:div w:id="2028821559">
                  <w:marLeft w:val="0"/>
                  <w:marRight w:val="0"/>
                  <w:marTop w:val="0"/>
                  <w:marBottom w:val="0"/>
                  <w:divBdr>
                    <w:top w:val="none" w:sz="0" w:space="0" w:color="auto"/>
                    <w:left w:val="none" w:sz="0" w:space="0" w:color="auto"/>
                    <w:bottom w:val="none" w:sz="0" w:space="0" w:color="auto"/>
                    <w:right w:val="none" w:sz="0" w:space="0" w:color="auto"/>
                  </w:divBdr>
                  <w:divsChild>
                    <w:div w:id="1485514371">
                      <w:marLeft w:val="0"/>
                      <w:marRight w:val="0"/>
                      <w:marTop w:val="0"/>
                      <w:marBottom w:val="0"/>
                      <w:divBdr>
                        <w:top w:val="none" w:sz="0" w:space="0" w:color="auto"/>
                        <w:left w:val="none" w:sz="0" w:space="0" w:color="auto"/>
                        <w:bottom w:val="none" w:sz="0" w:space="0" w:color="auto"/>
                        <w:right w:val="none" w:sz="0" w:space="0" w:color="auto"/>
                      </w:divBdr>
                      <w:divsChild>
                        <w:div w:id="149173604">
                          <w:marLeft w:val="0"/>
                          <w:marRight w:val="0"/>
                          <w:marTop w:val="0"/>
                          <w:marBottom w:val="0"/>
                          <w:divBdr>
                            <w:top w:val="none" w:sz="0" w:space="0" w:color="auto"/>
                            <w:left w:val="none" w:sz="0" w:space="0" w:color="auto"/>
                            <w:bottom w:val="none" w:sz="0" w:space="0" w:color="auto"/>
                            <w:right w:val="none" w:sz="0" w:space="0" w:color="auto"/>
                          </w:divBdr>
                          <w:divsChild>
                            <w:div w:id="89543666">
                              <w:marLeft w:val="0"/>
                              <w:marRight w:val="0"/>
                              <w:marTop w:val="0"/>
                              <w:marBottom w:val="0"/>
                              <w:divBdr>
                                <w:top w:val="none" w:sz="0" w:space="0" w:color="auto"/>
                                <w:left w:val="none" w:sz="0" w:space="0" w:color="auto"/>
                                <w:bottom w:val="none" w:sz="0" w:space="0" w:color="auto"/>
                                <w:right w:val="none" w:sz="0" w:space="0" w:color="auto"/>
                              </w:divBdr>
                              <w:divsChild>
                                <w:div w:id="192155616">
                                  <w:marLeft w:val="0"/>
                                  <w:marRight w:val="0"/>
                                  <w:marTop w:val="0"/>
                                  <w:marBottom w:val="0"/>
                                  <w:divBdr>
                                    <w:top w:val="none" w:sz="0" w:space="0" w:color="auto"/>
                                    <w:left w:val="none" w:sz="0" w:space="0" w:color="auto"/>
                                    <w:bottom w:val="none" w:sz="0" w:space="0" w:color="auto"/>
                                    <w:right w:val="none" w:sz="0" w:space="0" w:color="auto"/>
                                  </w:divBdr>
                                  <w:divsChild>
                                    <w:div w:id="3153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Pages>
  <Words>539</Words>
  <Characters>2967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Loize</dc:creator>
  <cp:lastModifiedBy>Arnaud Loize</cp:lastModifiedBy>
  <cp:revision>12</cp:revision>
  <dcterms:created xsi:type="dcterms:W3CDTF">2017-12-12T14:45:00Z</dcterms:created>
  <dcterms:modified xsi:type="dcterms:W3CDTF">2018-01-17T10:45:00Z</dcterms:modified>
</cp:coreProperties>
</file>